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47" w:rsidRPr="00056637" w:rsidRDefault="00FB14D1" w:rsidP="00056637">
      <w:pPr>
        <w:widowControl/>
        <w:spacing w:before="100" w:beforeAutospacing="1" w:after="100" w:afterAutospacing="1" w:line="576" w:lineRule="exact"/>
        <w:jc w:val="center"/>
        <w:outlineLvl w:val="0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056637">
        <w:rPr>
          <w:rFonts w:ascii="Times New Roman" w:eastAsia="方正小标宋_GBK" w:hAnsi="Times New Roman" w:cs="Times New Roman"/>
          <w:b/>
          <w:bCs/>
          <w:kern w:val="36"/>
          <w:sz w:val="44"/>
          <w:szCs w:val="44"/>
        </w:rPr>
        <w:t>那</w:t>
      </w:r>
      <w:r w:rsidRPr="00056637">
        <w:rPr>
          <w:rFonts w:ascii="Times New Roman" w:eastAsia="方正小标宋_GBK" w:hAnsi="Times New Roman" w:cs="Times New Roman"/>
          <w:kern w:val="36"/>
          <w:sz w:val="44"/>
          <w:szCs w:val="44"/>
        </w:rPr>
        <w:t>曲市人民政府关于启用</w:t>
      </w:r>
      <w:r w:rsidRPr="00056637">
        <w:rPr>
          <w:rFonts w:ascii="Times New Roman" w:eastAsia="方正小标宋_GBK" w:hAnsi="Times New Roman" w:cs="Times New Roman"/>
          <w:kern w:val="36"/>
          <w:sz w:val="44"/>
          <w:szCs w:val="44"/>
        </w:rPr>
        <w:t>“</w:t>
      </w:r>
      <w:r w:rsidRPr="00056637">
        <w:rPr>
          <w:rFonts w:ascii="Times New Roman" w:eastAsia="方正小标宋_GBK" w:hAnsi="Times New Roman" w:cs="Times New Roman"/>
          <w:kern w:val="36"/>
          <w:sz w:val="44"/>
          <w:szCs w:val="44"/>
        </w:rPr>
        <w:t>那曲市人民政府行政复议办公室</w:t>
      </w:r>
      <w:r w:rsidRPr="00056637">
        <w:rPr>
          <w:rFonts w:ascii="Times New Roman" w:eastAsia="方正小标宋_GBK" w:hAnsi="Times New Roman" w:cs="Times New Roman"/>
          <w:kern w:val="36"/>
          <w:sz w:val="44"/>
          <w:szCs w:val="44"/>
        </w:rPr>
        <w:t>”</w:t>
      </w:r>
      <w:r w:rsidRPr="00056637">
        <w:rPr>
          <w:rFonts w:ascii="Times New Roman" w:eastAsia="方正小标宋_GBK" w:hAnsi="Times New Roman" w:cs="Times New Roman"/>
          <w:kern w:val="36"/>
          <w:sz w:val="44"/>
          <w:szCs w:val="44"/>
        </w:rPr>
        <w:t>印章的</w:t>
      </w:r>
      <w:r w:rsidRPr="00056637">
        <w:rPr>
          <w:rFonts w:ascii="Times New Roman" w:eastAsia="方正小标宋_GBK" w:hAnsi="Times New Roman" w:cs="Times New Roman"/>
          <w:kern w:val="0"/>
          <w:sz w:val="44"/>
          <w:szCs w:val="44"/>
        </w:rPr>
        <w:t xml:space="preserve"> </w:t>
      </w:r>
      <w:r w:rsidRPr="00056637">
        <w:rPr>
          <w:rFonts w:ascii="Times New Roman" w:eastAsia="方正小标宋_GBK" w:hAnsi="Times New Roman" w:cs="Times New Roman"/>
          <w:kern w:val="36"/>
          <w:sz w:val="44"/>
          <w:szCs w:val="44"/>
        </w:rPr>
        <w:t>公告</w:t>
      </w:r>
    </w:p>
    <w:p w:rsidR="00FB14D1" w:rsidRPr="00056637" w:rsidRDefault="00FB14D1" w:rsidP="00056637">
      <w:pPr>
        <w:widowControl/>
        <w:shd w:val="clear" w:color="auto" w:fill="FFFFFF"/>
        <w:spacing w:before="100" w:beforeAutospacing="1" w:line="576" w:lineRule="exact"/>
        <w:ind w:firstLine="482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</w:rPr>
      </w:pP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为进一步健全行政复议体制机制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，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深入贯彻落实新修订的行政复议法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，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充分发挥行政复议化解行政争议的主渠道作用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，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不断提高行政复议质效</w:t>
      </w:r>
      <w:r w:rsidR="00C3066F">
        <w:rPr>
          <w:rFonts w:ascii="Times New Roman" w:eastAsia="方正仿宋简体" w:hAnsi="Times New Roman" w:cs="Times New Roman"/>
          <w:color w:val="000000"/>
          <w:kern w:val="0"/>
          <w:sz w:val="32"/>
        </w:rPr>
        <w:t>，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全面推进法治政府建设</w:t>
      </w:r>
      <w:r w:rsidR="00C3066F">
        <w:rPr>
          <w:rFonts w:ascii="Times New Roman" w:eastAsia="方正仿宋简体" w:hAnsi="Times New Roman" w:cs="Times New Roman"/>
          <w:color w:val="000000"/>
          <w:kern w:val="0"/>
          <w:sz w:val="32"/>
        </w:rPr>
        <w:t>，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决定自本公告发布之日起启用</w:t>
      </w:r>
      <w:r w:rsidR="00C3066F">
        <w:rPr>
          <w:rFonts w:ascii="Times New Roman" w:eastAsia="方正仿宋简体" w:hAnsi="Times New Roman" w:cs="Times New Roman"/>
          <w:color w:val="000000"/>
          <w:kern w:val="0"/>
          <w:sz w:val="32"/>
        </w:rPr>
        <w:t>“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那曲市人民政府行政复议办公室</w:t>
      </w:r>
      <w:r w:rsid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”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印章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，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需以那曲市人民政府名义</w:t>
      </w:r>
      <w:proofErr w:type="gramStart"/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作出</w:t>
      </w:r>
      <w:proofErr w:type="gramEnd"/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的行政复议文件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，加盖</w:t>
      </w:r>
      <w:r w:rsid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“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那曲市人民政府行政复议办公室</w:t>
      </w:r>
      <w:r w:rsid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”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印章。</w:t>
      </w:r>
    </w:p>
    <w:p w:rsidR="00FB14D1" w:rsidRPr="00056637" w:rsidRDefault="00FB14D1" w:rsidP="00056637">
      <w:pPr>
        <w:widowControl/>
        <w:shd w:val="clear" w:color="auto" w:fill="FFFFFF"/>
        <w:spacing w:before="100" w:beforeAutospacing="1" w:line="576" w:lineRule="exact"/>
        <w:ind w:firstLine="482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</w:rPr>
      </w:pP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特此公告</w:t>
      </w:r>
    </w:p>
    <w:p w:rsidR="00056637" w:rsidRPr="00056637" w:rsidRDefault="00FB14D1" w:rsidP="00056637">
      <w:pPr>
        <w:widowControl/>
        <w:shd w:val="clear" w:color="auto" w:fill="FFFFFF"/>
        <w:spacing w:before="100" w:beforeAutospacing="1" w:line="576" w:lineRule="exact"/>
        <w:ind w:leftChars="100" w:left="5010" w:hangingChars="1500" w:hanging="480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</w:rPr>
      </w:pP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附件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：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那曲市人民政府行政复议办公室印章样式</w:t>
      </w:r>
      <w:r w:rsidRPr="00056637">
        <w:rPr>
          <w:rFonts w:ascii="Times New Roman" w:eastAsia="仿宋" w:hAnsi="Times New Roman" w:cs="Times New Roman"/>
          <w:color w:val="000000"/>
          <w:kern w:val="0"/>
          <w:sz w:val="26"/>
          <w:szCs w:val="26"/>
        </w:rPr>
        <w:br/>
      </w:r>
    </w:p>
    <w:p w:rsidR="00056637" w:rsidRPr="00056637" w:rsidRDefault="00056637" w:rsidP="00056637">
      <w:pPr>
        <w:widowControl/>
        <w:shd w:val="clear" w:color="auto" w:fill="FFFFFF"/>
        <w:spacing w:before="100" w:beforeAutospacing="1" w:line="576" w:lineRule="exact"/>
        <w:ind w:leftChars="100" w:left="5010" w:hangingChars="1500" w:hanging="480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</w:rPr>
      </w:pPr>
    </w:p>
    <w:p w:rsidR="00056637" w:rsidRPr="00056637" w:rsidRDefault="00FB14D1" w:rsidP="00056637">
      <w:pPr>
        <w:widowControl/>
        <w:shd w:val="clear" w:color="auto" w:fill="FFFFFF"/>
        <w:spacing w:before="100" w:beforeAutospacing="1" w:line="576" w:lineRule="exact"/>
        <w:ind w:leftChars="1600" w:left="3360" w:firstLineChars="400" w:firstLine="12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</w:rPr>
      </w:pP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那曲市人民政府</w:t>
      </w:r>
    </w:p>
    <w:p w:rsidR="00FB14D1" w:rsidRPr="00056637" w:rsidRDefault="00FB14D1" w:rsidP="00056637">
      <w:pPr>
        <w:widowControl/>
        <w:shd w:val="clear" w:color="auto" w:fill="FFFFFF"/>
        <w:spacing w:before="100" w:beforeAutospacing="1" w:line="576" w:lineRule="exact"/>
        <w:ind w:leftChars="1600" w:left="3360" w:firstLineChars="400" w:firstLine="12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</w:rPr>
      </w:pP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2025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年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4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月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2</w:t>
      </w:r>
      <w:r w:rsidR="00E7588C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3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日</w:t>
      </w:r>
    </w:p>
    <w:p w:rsidR="00FB14D1" w:rsidRPr="00056637" w:rsidRDefault="00FB14D1" w:rsidP="00056637">
      <w:pPr>
        <w:widowControl/>
        <w:shd w:val="clear" w:color="auto" w:fill="FFFFFF"/>
        <w:spacing w:before="100" w:beforeAutospacing="1" w:line="576" w:lineRule="exact"/>
        <w:jc w:val="left"/>
        <w:rPr>
          <w:rFonts w:ascii="Times New Roman" w:eastAsia="仿宋" w:hAnsi="Times New Roman" w:cs="Times New Roman"/>
          <w:color w:val="000000"/>
          <w:kern w:val="0"/>
          <w:sz w:val="26"/>
          <w:szCs w:val="26"/>
        </w:rPr>
      </w:pPr>
    </w:p>
    <w:p w:rsidR="00FB14D1" w:rsidRPr="00056637" w:rsidRDefault="00FB14D1" w:rsidP="00056637">
      <w:pPr>
        <w:widowControl/>
        <w:shd w:val="clear" w:color="auto" w:fill="FFFFFF"/>
        <w:spacing w:before="100" w:beforeAutospacing="1" w:line="576" w:lineRule="exact"/>
        <w:jc w:val="center"/>
        <w:rPr>
          <w:rFonts w:ascii="Times New Roman" w:eastAsia="微软雅黑" w:hAnsi="Times New Roman" w:cs="Times New Roman"/>
          <w:color w:val="000000"/>
          <w:kern w:val="0"/>
          <w:sz w:val="15"/>
          <w:szCs w:val="15"/>
        </w:rPr>
      </w:pPr>
    </w:p>
    <w:p w:rsidR="00056637" w:rsidRPr="00056637" w:rsidRDefault="00056637" w:rsidP="00056637">
      <w:pPr>
        <w:widowControl/>
        <w:shd w:val="clear" w:color="auto" w:fill="FFFFFF"/>
        <w:spacing w:before="100" w:beforeAutospacing="1" w:line="576" w:lineRule="exact"/>
        <w:jc w:val="center"/>
        <w:rPr>
          <w:rFonts w:ascii="Times New Roman" w:eastAsia="微软雅黑" w:hAnsi="Times New Roman" w:cs="Times New Roman"/>
          <w:color w:val="000000"/>
          <w:kern w:val="0"/>
          <w:sz w:val="15"/>
          <w:szCs w:val="15"/>
        </w:rPr>
      </w:pPr>
    </w:p>
    <w:p w:rsidR="00056637" w:rsidRPr="00056637" w:rsidRDefault="00056637" w:rsidP="00056637">
      <w:pPr>
        <w:widowControl/>
        <w:shd w:val="clear" w:color="auto" w:fill="FFFFFF"/>
        <w:spacing w:before="100" w:beforeAutospacing="1" w:line="576" w:lineRule="exact"/>
        <w:jc w:val="center"/>
        <w:rPr>
          <w:rFonts w:ascii="Times New Roman" w:eastAsia="微软雅黑" w:hAnsi="Times New Roman" w:cs="Times New Roman"/>
          <w:color w:val="000000"/>
          <w:kern w:val="0"/>
          <w:sz w:val="15"/>
          <w:szCs w:val="15"/>
        </w:rPr>
      </w:pPr>
    </w:p>
    <w:p w:rsidR="00636C80" w:rsidRPr="00056637" w:rsidRDefault="00FB14D1" w:rsidP="00056637">
      <w:pPr>
        <w:widowControl/>
        <w:shd w:val="clear" w:color="auto" w:fill="FFFFFF"/>
        <w:spacing w:before="100" w:beforeAutospacing="1" w:line="576" w:lineRule="exact"/>
        <w:jc w:val="center"/>
        <w:rPr>
          <w:rFonts w:ascii="Times New Roman" w:eastAsia="方正仿宋简体" w:hAnsi="Times New Roman" w:cs="Times New Roman"/>
          <w:color w:val="000000"/>
          <w:kern w:val="0"/>
          <w:sz w:val="32"/>
        </w:rPr>
      </w:pP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lastRenderedPageBreak/>
        <w:t>那曲市</w:t>
      </w:r>
      <w:r w:rsidR="00056637"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人民政府行政复议办公室</w:t>
      </w:r>
      <w:r w:rsidRPr="00056637">
        <w:rPr>
          <w:rFonts w:ascii="Times New Roman" w:eastAsia="方正仿宋简体" w:hAnsi="Times New Roman" w:cs="Times New Roman"/>
          <w:color w:val="000000"/>
          <w:kern w:val="0"/>
          <w:sz w:val="32"/>
        </w:rPr>
        <w:t>印章样式</w:t>
      </w:r>
      <w:r w:rsidR="004E2547" w:rsidRPr="00056637">
        <w:rPr>
          <w:rFonts w:ascii="Times New Roman" w:eastAsia="方正仿宋简体" w:hAnsi="Times New Roman" w:cs="Times New Roman"/>
          <w:noProof/>
          <w:color w:val="000000"/>
          <w:kern w:val="0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386797</wp:posOffset>
            </wp:positionH>
            <wp:positionV relativeFrom="paragraph">
              <wp:posOffset>2595438</wp:posOffset>
            </wp:positionV>
            <wp:extent cx="4902807" cy="5144494"/>
            <wp:effectExtent l="19050" t="0" r="0" b="0"/>
            <wp:wrapNone/>
            <wp:docPr id="1" name="图片 1" descr="未命名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 -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886" cy="5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6C80" w:rsidRPr="00056637" w:rsidSect="0063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1BA" w:rsidRDefault="006031BA" w:rsidP="00FB14D1">
      <w:r>
        <w:separator/>
      </w:r>
    </w:p>
  </w:endnote>
  <w:endnote w:type="continuationSeparator" w:id="0">
    <w:p w:rsidR="006031BA" w:rsidRDefault="006031BA" w:rsidP="00FB1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1BA" w:rsidRDefault="006031BA" w:rsidP="00FB14D1">
      <w:r>
        <w:separator/>
      </w:r>
    </w:p>
  </w:footnote>
  <w:footnote w:type="continuationSeparator" w:id="0">
    <w:p w:rsidR="006031BA" w:rsidRDefault="006031BA" w:rsidP="00FB1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FB14D1"/>
    <w:rsid w:val="00056637"/>
    <w:rsid w:val="000979E3"/>
    <w:rsid w:val="00411690"/>
    <w:rsid w:val="004E2547"/>
    <w:rsid w:val="005E346A"/>
    <w:rsid w:val="006031BA"/>
    <w:rsid w:val="00636C80"/>
    <w:rsid w:val="00703206"/>
    <w:rsid w:val="00AF1660"/>
    <w:rsid w:val="00C3066F"/>
    <w:rsid w:val="00DA3DD7"/>
    <w:rsid w:val="00E7588C"/>
    <w:rsid w:val="00FB1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8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14D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Char">
    <w:name w:val="页眉 Char"/>
    <w:basedOn w:val="a0"/>
    <w:link w:val="a3"/>
    <w:uiPriority w:val="99"/>
    <w:semiHidden/>
    <w:rsid w:val="00FB14D1"/>
    <w:rPr>
      <w:sz w:val="18"/>
      <w:szCs w:val="26"/>
    </w:rPr>
  </w:style>
  <w:style w:type="paragraph" w:styleId="a4">
    <w:name w:val="footer"/>
    <w:basedOn w:val="a"/>
    <w:link w:val="Char0"/>
    <w:uiPriority w:val="99"/>
    <w:semiHidden/>
    <w:unhideWhenUsed/>
    <w:rsid w:val="00FB14D1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Char0">
    <w:name w:val="页脚 Char"/>
    <w:basedOn w:val="a0"/>
    <w:link w:val="a4"/>
    <w:uiPriority w:val="99"/>
    <w:semiHidden/>
    <w:rsid w:val="00FB14D1"/>
    <w:rPr>
      <w:sz w:val="18"/>
      <w:szCs w:val="26"/>
    </w:rPr>
  </w:style>
  <w:style w:type="character" w:customStyle="1" w:styleId="1Char">
    <w:name w:val="标题 1 Char"/>
    <w:basedOn w:val="a0"/>
    <w:link w:val="1"/>
    <w:uiPriority w:val="9"/>
    <w:rsid w:val="00FB14D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FB14D1"/>
  </w:style>
  <w:style w:type="character" w:styleId="a5">
    <w:name w:val="Hyperlink"/>
    <w:basedOn w:val="a0"/>
    <w:uiPriority w:val="99"/>
    <w:semiHidden/>
    <w:unhideWhenUsed/>
    <w:rsid w:val="00FB14D1"/>
    <w:rPr>
      <w:color w:val="0000FF"/>
      <w:u w:val="single"/>
    </w:rPr>
  </w:style>
  <w:style w:type="character" w:styleId="a6">
    <w:name w:val="Emphasis"/>
    <w:basedOn w:val="a0"/>
    <w:uiPriority w:val="20"/>
    <w:qFormat/>
    <w:rsid w:val="00FB14D1"/>
    <w:rPr>
      <w:i/>
      <w:iCs/>
    </w:rPr>
  </w:style>
  <w:style w:type="paragraph" w:styleId="a7">
    <w:name w:val="Normal (Web)"/>
    <w:basedOn w:val="a"/>
    <w:uiPriority w:val="99"/>
    <w:semiHidden/>
    <w:unhideWhenUsed/>
    <w:rsid w:val="00FB1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B14D1"/>
    <w:rPr>
      <w:sz w:val="18"/>
      <w:szCs w:val="26"/>
    </w:rPr>
  </w:style>
  <w:style w:type="character" w:customStyle="1" w:styleId="Char1">
    <w:name w:val="批注框文本 Char"/>
    <w:basedOn w:val="a0"/>
    <w:link w:val="a8"/>
    <w:uiPriority w:val="99"/>
    <w:semiHidden/>
    <w:rsid w:val="00FB14D1"/>
    <w:rPr>
      <w:sz w:val="1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2025-04-23T09:10:00Z</cp:lastPrinted>
  <dcterms:created xsi:type="dcterms:W3CDTF">2025-04-21T02:39:00Z</dcterms:created>
  <dcterms:modified xsi:type="dcterms:W3CDTF">2025-04-23T09:16:00Z</dcterms:modified>
</cp:coreProperties>
</file>